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C6127" w14:textId="77777777" w:rsidR="00201C5F" w:rsidRPr="007B42DF" w:rsidRDefault="00201C5F" w:rsidP="00201C5F">
      <w:pPr>
        <w:pStyle w:val="a5"/>
        <w:widowControl/>
        <w:shd w:val="clear" w:color="auto" w:fill="FFFFFF"/>
        <w:spacing w:beforeAutospacing="0" w:afterAutospacing="0" w:line="560" w:lineRule="exact"/>
        <w:rPr>
          <w:rStyle w:val="a6"/>
          <w:rFonts w:asciiTheme="minorEastAsia" w:hAnsiTheme="minorEastAsia" w:cs="方正仿宋简体"/>
          <w:spacing w:val="10"/>
          <w:sz w:val="28"/>
          <w:szCs w:val="28"/>
          <w:shd w:val="clear" w:color="auto" w:fill="FFFFFF"/>
        </w:rPr>
      </w:pPr>
      <w:bookmarkStart w:id="0" w:name="_GoBack"/>
      <w:bookmarkEnd w:id="0"/>
      <w:r w:rsidRPr="007B42DF">
        <w:rPr>
          <w:rStyle w:val="a6"/>
          <w:rFonts w:asciiTheme="minorEastAsia" w:hAnsiTheme="minorEastAsia" w:cs="方正仿宋简体" w:hint="eastAsia"/>
          <w:spacing w:val="10"/>
          <w:sz w:val="28"/>
          <w:szCs w:val="28"/>
          <w:shd w:val="clear" w:color="auto" w:fill="FFFFFF"/>
        </w:rPr>
        <w:t>附件二：</w:t>
      </w:r>
    </w:p>
    <w:p w14:paraId="0F3957EC" w14:textId="497DF6A3" w:rsidR="00201C5F" w:rsidRPr="00C22718" w:rsidRDefault="00201C5F" w:rsidP="006333EA">
      <w:pPr>
        <w:pStyle w:val="a5"/>
        <w:widowControl/>
        <w:shd w:val="clear" w:color="auto" w:fill="FFFFFF"/>
        <w:spacing w:beforeAutospacing="0" w:afterAutospacing="0" w:line="560" w:lineRule="exact"/>
        <w:jc w:val="center"/>
        <w:rPr>
          <w:rStyle w:val="a6"/>
          <w:rFonts w:asciiTheme="minorEastAsia" w:hAnsiTheme="minorEastAsia" w:cs="方正仿宋简体"/>
          <w:spacing w:val="10"/>
          <w:sz w:val="32"/>
          <w:szCs w:val="28"/>
          <w:shd w:val="clear" w:color="auto" w:fill="FFFFFF"/>
        </w:rPr>
      </w:pPr>
      <w:r w:rsidRPr="00C22718">
        <w:rPr>
          <w:rStyle w:val="a6"/>
          <w:rFonts w:asciiTheme="minorEastAsia" w:hAnsiTheme="minorEastAsia" w:cs="方正仿宋简体" w:hint="eastAsia"/>
          <w:spacing w:val="10"/>
          <w:sz w:val="32"/>
          <w:szCs w:val="28"/>
          <w:shd w:val="clear" w:color="auto" w:fill="FFFFFF"/>
        </w:rPr>
        <w:t>《</w:t>
      </w:r>
      <w:r w:rsidRPr="00C22718">
        <w:rPr>
          <w:rStyle w:val="a6"/>
          <w:rFonts w:asciiTheme="minorEastAsia" w:hAnsiTheme="minorEastAsia" w:hint="eastAsia"/>
          <w:sz w:val="32"/>
          <w:szCs w:val="28"/>
        </w:rPr>
        <w:t>地下管道非开挖技术经典案例</w:t>
      </w:r>
      <w:r w:rsidRPr="00C22718">
        <w:rPr>
          <w:rStyle w:val="a6"/>
          <w:rFonts w:asciiTheme="minorEastAsia" w:hAnsiTheme="minorEastAsia" w:cs="方正仿宋简体" w:hint="eastAsia"/>
          <w:spacing w:val="10"/>
          <w:sz w:val="32"/>
          <w:szCs w:val="28"/>
          <w:shd w:val="clear" w:color="auto" w:fill="FFFFFF"/>
        </w:rPr>
        <w:t>》编写提纲</w:t>
      </w:r>
    </w:p>
    <w:p w14:paraId="7FE8E68B" w14:textId="14DEAADB" w:rsidR="000B5B7F" w:rsidRPr="007B42DF" w:rsidRDefault="000B5B7F" w:rsidP="006333EA">
      <w:pPr>
        <w:pStyle w:val="a0"/>
        <w:numPr>
          <w:ilvl w:val="0"/>
          <w:numId w:val="1"/>
        </w:numPr>
        <w:jc w:val="left"/>
        <w:rPr>
          <w:rStyle w:val="a6"/>
          <w:rFonts w:asciiTheme="minorEastAsia" w:hAnsiTheme="minorEastAsia"/>
          <w:b w:val="0"/>
          <w:sz w:val="28"/>
          <w:szCs w:val="28"/>
        </w:rPr>
      </w:pPr>
      <w:r w:rsidRPr="007B42DF">
        <w:rPr>
          <w:rStyle w:val="a6"/>
          <w:rFonts w:asciiTheme="minorEastAsia" w:hAnsiTheme="minorEastAsia" w:hint="eastAsia"/>
          <w:b w:val="0"/>
          <w:sz w:val="28"/>
          <w:szCs w:val="28"/>
        </w:rPr>
        <w:t>项目概况</w:t>
      </w:r>
    </w:p>
    <w:p w14:paraId="2C0D360E" w14:textId="56F5B66C" w:rsidR="0018217E" w:rsidRPr="007B42DF" w:rsidRDefault="00201C5F" w:rsidP="0018217E">
      <w:pPr>
        <w:spacing w:line="560" w:lineRule="exact"/>
        <w:ind w:firstLineChars="200" w:firstLine="560"/>
        <w:rPr>
          <w:rFonts w:asciiTheme="minorEastAsia" w:hAnsiTheme="minorEastAsia" w:cs="方正仿宋简体"/>
          <w:bCs/>
          <w:spacing w:val="10"/>
          <w:kern w:val="0"/>
          <w:sz w:val="28"/>
          <w:szCs w:val="28"/>
          <w:shd w:val="clear" w:color="auto" w:fill="FFFFFF"/>
        </w:rPr>
      </w:pPr>
      <w:r w:rsidRPr="007B42DF">
        <w:rPr>
          <w:rFonts w:asciiTheme="minorEastAsia" w:hAnsiTheme="minorEastAsia" w:hint="eastAsia"/>
          <w:sz w:val="28"/>
          <w:szCs w:val="28"/>
        </w:rPr>
        <w:t xml:space="preserve"> </w:t>
      </w:r>
      <w:r w:rsidRPr="007B42DF">
        <w:rPr>
          <w:rFonts w:asciiTheme="minorEastAsia" w:hAnsiTheme="minorEastAsia"/>
          <w:sz w:val="28"/>
          <w:szCs w:val="28"/>
        </w:rPr>
        <w:t xml:space="preserve"> </w:t>
      </w:r>
      <w:r w:rsidR="0018217E" w:rsidRPr="007B42DF">
        <w:rPr>
          <w:rFonts w:asciiTheme="minorEastAsia" w:hAnsiTheme="minorEastAsia" w:cs="方正仿宋简体" w:hint="eastAsia"/>
          <w:bCs/>
          <w:spacing w:val="10"/>
          <w:kern w:val="0"/>
          <w:sz w:val="28"/>
          <w:szCs w:val="28"/>
          <w:shd w:val="clear" w:color="auto" w:fill="FFFFFF"/>
        </w:rPr>
        <w:t>项目背景及现状、存在的主要问题、建设内容、建设目标等。</w:t>
      </w:r>
    </w:p>
    <w:p w14:paraId="53C43FCC" w14:textId="77777777" w:rsidR="0018217E" w:rsidRPr="007B42DF" w:rsidRDefault="000B5B7F" w:rsidP="0018217E">
      <w:pPr>
        <w:pStyle w:val="a0"/>
        <w:numPr>
          <w:ilvl w:val="0"/>
          <w:numId w:val="1"/>
        </w:numPr>
        <w:jc w:val="left"/>
        <w:rPr>
          <w:rStyle w:val="a6"/>
          <w:rFonts w:asciiTheme="minorEastAsia" w:hAnsiTheme="minorEastAsia"/>
          <w:b w:val="0"/>
          <w:sz w:val="28"/>
          <w:szCs w:val="28"/>
        </w:rPr>
      </w:pPr>
      <w:r w:rsidRPr="007B42DF">
        <w:rPr>
          <w:rStyle w:val="a6"/>
          <w:rFonts w:asciiTheme="minorEastAsia" w:hAnsiTheme="minorEastAsia" w:hint="eastAsia"/>
          <w:b w:val="0"/>
          <w:sz w:val="28"/>
          <w:szCs w:val="28"/>
        </w:rPr>
        <w:t>技术方案</w:t>
      </w:r>
    </w:p>
    <w:p w14:paraId="16435114" w14:textId="77777777" w:rsidR="0018217E" w:rsidRPr="007B42DF" w:rsidRDefault="0018217E" w:rsidP="0018217E">
      <w:pPr>
        <w:spacing w:line="560" w:lineRule="exact"/>
        <w:ind w:firstLineChars="200" w:firstLine="600"/>
        <w:rPr>
          <w:rFonts w:asciiTheme="minorEastAsia" w:hAnsiTheme="minorEastAsia" w:cs="方正仿宋简体"/>
          <w:bCs/>
          <w:spacing w:val="10"/>
          <w:kern w:val="0"/>
          <w:sz w:val="28"/>
          <w:szCs w:val="28"/>
          <w:shd w:val="clear" w:color="auto" w:fill="FFFFFF"/>
        </w:rPr>
      </w:pPr>
      <w:r w:rsidRPr="007B42DF">
        <w:rPr>
          <w:rFonts w:asciiTheme="minorEastAsia" w:hAnsiTheme="minorEastAsia" w:cs="方正仿宋简体" w:hint="eastAsia"/>
          <w:bCs/>
          <w:spacing w:val="10"/>
          <w:kern w:val="0"/>
          <w:sz w:val="28"/>
          <w:szCs w:val="28"/>
          <w:shd w:val="clear" w:color="auto" w:fill="FFFFFF"/>
        </w:rPr>
        <w:t>同类技术对比及选择依据、主要技术内容、实施方案、预期效果；采用的主要技术产品构成、技术特点及性能指标、适用范围及使用条件等。</w:t>
      </w:r>
    </w:p>
    <w:p w14:paraId="77070E03" w14:textId="288F2320" w:rsidR="000B5B7F" w:rsidRPr="007B42DF" w:rsidRDefault="000B5B7F" w:rsidP="0018217E">
      <w:pPr>
        <w:pStyle w:val="a0"/>
        <w:numPr>
          <w:ilvl w:val="0"/>
          <w:numId w:val="1"/>
        </w:numPr>
        <w:jc w:val="left"/>
        <w:rPr>
          <w:rStyle w:val="a6"/>
          <w:rFonts w:asciiTheme="minorEastAsia" w:hAnsiTheme="minorEastAsia"/>
          <w:b w:val="0"/>
          <w:sz w:val="28"/>
          <w:szCs w:val="28"/>
        </w:rPr>
      </w:pPr>
      <w:r w:rsidRPr="007B42DF">
        <w:rPr>
          <w:rStyle w:val="a6"/>
          <w:rFonts w:asciiTheme="minorEastAsia" w:hAnsiTheme="minorEastAsia" w:hint="eastAsia"/>
          <w:b w:val="0"/>
          <w:sz w:val="28"/>
          <w:szCs w:val="28"/>
        </w:rPr>
        <w:t>实施情况</w:t>
      </w:r>
    </w:p>
    <w:p w14:paraId="1B085374" w14:textId="3540E0A7" w:rsidR="0018217E" w:rsidRPr="007B42DF" w:rsidRDefault="0018217E" w:rsidP="0018217E">
      <w:pPr>
        <w:spacing w:line="560" w:lineRule="exact"/>
        <w:ind w:firstLineChars="200" w:firstLine="600"/>
        <w:rPr>
          <w:rFonts w:asciiTheme="minorEastAsia" w:hAnsiTheme="minorEastAsia" w:cs="方正仿宋简体"/>
          <w:bCs/>
          <w:spacing w:val="10"/>
          <w:kern w:val="0"/>
          <w:sz w:val="28"/>
          <w:szCs w:val="28"/>
          <w:shd w:val="clear" w:color="auto" w:fill="FFFFFF"/>
        </w:rPr>
      </w:pPr>
      <w:r w:rsidRPr="007B42DF">
        <w:rPr>
          <w:rFonts w:asciiTheme="minorEastAsia" w:hAnsiTheme="minorEastAsia" w:cs="方正仿宋简体" w:hint="eastAsia"/>
          <w:bCs/>
          <w:spacing w:val="10"/>
          <w:kern w:val="0"/>
          <w:sz w:val="28"/>
          <w:szCs w:val="28"/>
          <w:shd w:val="clear" w:color="auto" w:fill="FFFFFF"/>
        </w:rPr>
        <w:t>管道检测与评估（包括检测情况、管道状况评估、管道病害分析）、施工准备、管道预处理、施工过程等。</w:t>
      </w:r>
    </w:p>
    <w:p w14:paraId="64B18E4F" w14:textId="7D174632" w:rsidR="000B5B7F" w:rsidRPr="007B42DF" w:rsidRDefault="000B5B7F" w:rsidP="00146BC7">
      <w:pPr>
        <w:pStyle w:val="a0"/>
        <w:numPr>
          <w:ilvl w:val="0"/>
          <w:numId w:val="1"/>
        </w:numPr>
        <w:jc w:val="left"/>
        <w:rPr>
          <w:rStyle w:val="a6"/>
          <w:rFonts w:asciiTheme="minorEastAsia" w:hAnsiTheme="minorEastAsia"/>
          <w:b w:val="0"/>
          <w:sz w:val="28"/>
          <w:szCs w:val="28"/>
        </w:rPr>
      </w:pPr>
      <w:r w:rsidRPr="007B42DF">
        <w:rPr>
          <w:rStyle w:val="a6"/>
          <w:rFonts w:asciiTheme="minorEastAsia" w:hAnsiTheme="minorEastAsia" w:hint="eastAsia"/>
          <w:b w:val="0"/>
          <w:sz w:val="28"/>
          <w:szCs w:val="28"/>
        </w:rPr>
        <w:t>工程难点</w:t>
      </w:r>
    </w:p>
    <w:p w14:paraId="084A0E28" w14:textId="5876BE1F" w:rsidR="0018217E" w:rsidRPr="007B42DF" w:rsidRDefault="0018217E" w:rsidP="00146BC7">
      <w:pPr>
        <w:spacing w:line="560" w:lineRule="exact"/>
        <w:ind w:firstLineChars="200" w:firstLine="600"/>
        <w:rPr>
          <w:rFonts w:asciiTheme="minorEastAsia" w:hAnsiTheme="minorEastAsia"/>
          <w:sz w:val="28"/>
          <w:szCs w:val="28"/>
        </w:rPr>
      </w:pPr>
      <w:r w:rsidRPr="007B42DF">
        <w:rPr>
          <w:rFonts w:asciiTheme="minorEastAsia" w:hAnsiTheme="minorEastAsia" w:cs="方正仿宋简体" w:hint="eastAsia"/>
          <w:bCs/>
          <w:spacing w:val="10"/>
          <w:kern w:val="0"/>
          <w:sz w:val="28"/>
          <w:szCs w:val="28"/>
          <w:shd w:val="clear" w:color="auto" w:fill="FFFFFF"/>
        </w:rPr>
        <w:t>在检测、预处理及施工环境等方面遇到的难点问题。</w:t>
      </w:r>
    </w:p>
    <w:p w14:paraId="0AAD6B68" w14:textId="1C4552CA" w:rsidR="000B5B7F" w:rsidRPr="007B42DF" w:rsidRDefault="00201C5F" w:rsidP="00146BC7">
      <w:pPr>
        <w:pStyle w:val="a0"/>
        <w:numPr>
          <w:ilvl w:val="0"/>
          <w:numId w:val="1"/>
        </w:numPr>
        <w:jc w:val="left"/>
        <w:rPr>
          <w:rStyle w:val="a6"/>
          <w:rFonts w:asciiTheme="minorEastAsia" w:hAnsiTheme="minorEastAsia"/>
          <w:b w:val="0"/>
          <w:sz w:val="28"/>
          <w:szCs w:val="28"/>
        </w:rPr>
      </w:pPr>
      <w:r w:rsidRPr="007B42DF">
        <w:rPr>
          <w:rStyle w:val="a6"/>
          <w:rFonts w:asciiTheme="minorEastAsia" w:hAnsiTheme="minorEastAsia" w:hint="eastAsia"/>
          <w:b w:val="0"/>
          <w:sz w:val="28"/>
          <w:szCs w:val="28"/>
        </w:rPr>
        <w:t>项目</w:t>
      </w:r>
      <w:r w:rsidR="000B5B7F" w:rsidRPr="007B42DF">
        <w:rPr>
          <w:rStyle w:val="a6"/>
          <w:rFonts w:asciiTheme="minorEastAsia" w:hAnsiTheme="minorEastAsia" w:hint="eastAsia"/>
          <w:b w:val="0"/>
          <w:sz w:val="28"/>
          <w:szCs w:val="28"/>
        </w:rPr>
        <w:t>创新点</w:t>
      </w:r>
    </w:p>
    <w:p w14:paraId="01EC50F3" w14:textId="30129D09" w:rsidR="0018217E" w:rsidRPr="007B42DF" w:rsidRDefault="0018217E" w:rsidP="00146BC7">
      <w:pPr>
        <w:spacing w:line="560" w:lineRule="exact"/>
        <w:ind w:firstLineChars="200" w:firstLine="600"/>
        <w:rPr>
          <w:rFonts w:asciiTheme="minorEastAsia" w:hAnsiTheme="minorEastAsia"/>
          <w:sz w:val="28"/>
          <w:szCs w:val="28"/>
        </w:rPr>
      </w:pPr>
      <w:r w:rsidRPr="007B42DF">
        <w:rPr>
          <w:rFonts w:asciiTheme="minorEastAsia" w:hAnsiTheme="minorEastAsia" w:cs="方正仿宋简体" w:hint="eastAsia"/>
          <w:bCs/>
          <w:spacing w:val="10"/>
          <w:kern w:val="0"/>
          <w:sz w:val="28"/>
          <w:szCs w:val="28"/>
          <w:shd w:val="clear" w:color="auto" w:fill="FFFFFF"/>
        </w:rPr>
        <w:t>在节能、节水、节材、节约成本和环境保护等方面的实施效果，以及技术先进性、创新性等。</w:t>
      </w:r>
    </w:p>
    <w:p w14:paraId="39FE2E2D" w14:textId="7E940FF7" w:rsidR="000B5B7F" w:rsidRPr="007B42DF" w:rsidRDefault="00201C5F" w:rsidP="00146BC7">
      <w:pPr>
        <w:pStyle w:val="a0"/>
        <w:numPr>
          <w:ilvl w:val="0"/>
          <w:numId w:val="1"/>
        </w:numPr>
        <w:jc w:val="left"/>
        <w:rPr>
          <w:rStyle w:val="a6"/>
          <w:rFonts w:asciiTheme="minorEastAsia" w:hAnsiTheme="minorEastAsia"/>
          <w:b w:val="0"/>
          <w:sz w:val="28"/>
          <w:szCs w:val="28"/>
        </w:rPr>
      </w:pPr>
      <w:r w:rsidRPr="007B42DF">
        <w:rPr>
          <w:rStyle w:val="a6"/>
          <w:rFonts w:asciiTheme="minorEastAsia" w:hAnsiTheme="minorEastAsia" w:hint="eastAsia"/>
          <w:b w:val="0"/>
          <w:sz w:val="28"/>
          <w:szCs w:val="28"/>
        </w:rPr>
        <w:t>项目成果</w:t>
      </w:r>
    </w:p>
    <w:p w14:paraId="0738ADC9" w14:textId="77777777" w:rsidR="0018217E" w:rsidRPr="007B42DF" w:rsidRDefault="0018217E" w:rsidP="0018217E">
      <w:pPr>
        <w:spacing w:line="560" w:lineRule="exact"/>
        <w:ind w:firstLineChars="200" w:firstLine="600"/>
        <w:rPr>
          <w:rFonts w:asciiTheme="minorEastAsia" w:hAnsiTheme="minorEastAsia" w:cs="方正仿宋简体"/>
          <w:bCs/>
          <w:spacing w:val="10"/>
          <w:kern w:val="0"/>
          <w:sz w:val="28"/>
          <w:szCs w:val="28"/>
          <w:shd w:val="clear" w:color="auto" w:fill="FFFFFF"/>
        </w:rPr>
      </w:pPr>
      <w:r w:rsidRPr="007B42DF">
        <w:rPr>
          <w:rFonts w:asciiTheme="minorEastAsia" w:hAnsiTheme="minorEastAsia" w:cs="方正仿宋简体" w:hint="eastAsia"/>
          <w:bCs/>
          <w:spacing w:val="10"/>
          <w:kern w:val="0"/>
          <w:sz w:val="28"/>
          <w:szCs w:val="28"/>
          <w:shd w:val="clear" w:color="auto" w:fill="FFFFFF"/>
        </w:rPr>
        <w:t>整体达到的效果及施工前后对比等。</w:t>
      </w:r>
    </w:p>
    <w:p w14:paraId="673E536E" w14:textId="38D3577F" w:rsidR="000B5B7F" w:rsidRPr="007B42DF" w:rsidRDefault="00201C5F" w:rsidP="00146BC7">
      <w:pPr>
        <w:pStyle w:val="a0"/>
        <w:numPr>
          <w:ilvl w:val="0"/>
          <w:numId w:val="1"/>
        </w:numPr>
        <w:jc w:val="left"/>
        <w:rPr>
          <w:rStyle w:val="a6"/>
          <w:rFonts w:asciiTheme="minorEastAsia" w:hAnsiTheme="minorEastAsia"/>
          <w:b w:val="0"/>
          <w:sz w:val="28"/>
          <w:szCs w:val="28"/>
        </w:rPr>
      </w:pPr>
      <w:r w:rsidRPr="007B42DF">
        <w:rPr>
          <w:rStyle w:val="a6"/>
          <w:rFonts w:asciiTheme="minorEastAsia" w:hAnsiTheme="minorEastAsia" w:hint="eastAsia"/>
          <w:b w:val="0"/>
          <w:sz w:val="28"/>
          <w:szCs w:val="28"/>
        </w:rPr>
        <w:t>经验总结</w:t>
      </w:r>
    </w:p>
    <w:p w14:paraId="4D12BB49" w14:textId="7D66B256" w:rsidR="00201C5F" w:rsidRPr="007B42DF" w:rsidRDefault="0018217E" w:rsidP="00146BC7">
      <w:pPr>
        <w:spacing w:line="560" w:lineRule="exact"/>
        <w:ind w:firstLineChars="200" w:firstLine="600"/>
        <w:rPr>
          <w:rFonts w:asciiTheme="minorEastAsia" w:hAnsiTheme="minorEastAsia"/>
          <w:sz w:val="28"/>
          <w:szCs w:val="28"/>
        </w:rPr>
      </w:pPr>
      <w:r w:rsidRPr="007B42DF">
        <w:rPr>
          <w:rFonts w:asciiTheme="minorEastAsia" w:hAnsiTheme="minorEastAsia" w:cs="方正仿宋简体" w:hint="eastAsia"/>
          <w:bCs/>
          <w:spacing w:val="10"/>
          <w:kern w:val="0"/>
          <w:sz w:val="28"/>
          <w:szCs w:val="28"/>
          <w:shd w:val="clear" w:color="auto" w:fill="FFFFFF"/>
        </w:rPr>
        <w:lastRenderedPageBreak/>
        <w:t>总结项目建设经验，针对项目建设难点提出解决策略，对于面临的典型问题提出意见建议。</w:t>
      </w:r>
      <w:r w:rsidRPr="007B42DF">
        <w:rPr>
          <w:rFonts w:asciiTheme="minorEastAsia" w:hAnsiTheme="minorEastAsia" w:cs="宋体" w:hint="eastAsia"/>
          <w:color w:val="000000"/>
          <w:kern w:val="0"/>
          <w:sz w:val="28"/>
          <w:szCs w:val="28"/>
          <w:lang w:bidi="ar"/>
        </w:rPr>
        <w:t xml:space="preserve"> </w:t>
      </w:r>
    </w:p>
    <w:sectPr w:rsidR="00201C5F" w:rsidRPr="007B4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390C6F" w16cex:dateUtc="2023-12-29T01:14:00Z"/>
  <w16cex:commentExtensible w16cex:durableId="29390E28" w16cex:dateUtc="2023-12-29T01:21:00Z"/>
  <w16cex:commentExtensible w16cex:durableId="29390DD4" w16cex:dateUtc="2023-12-29T01:20:00Z"/>
  <w16cex:commentExtensible w16cex:durableId="29390E0E" w16cex:dateUtc="2023-12-29T01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5ECCBA" w16cid:durableId="29390C6F"/>
  <w16cid:commentId w16cid:paraId="11E0D4CD" w16cid:durableId="29390E28"/>
  <w16cid:commentId w16cid:paraId="6816A2E8" w16cid:durableId="29390DD4"/>
  <w16cid:commentId w16cid:paraId="33FED285" w16cid:durableId="29390E0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B5A05" w14:textId="77777777" w:rsidR="009909FE" w:rsidRDefault="009909FE" w:rsidP="00E36537">
      <w:r>
        <w:separator/>
      </w:r>
    </w:p>
  </w:endnote>
  <w:endnote w:type="continuationSeparator" w:id="0">
    <w:p w14:paraId="6F4993A1" w14:textId="77777777" w:rsidR="009909FE" w:rsidRDefault="009909FE" w:rsidP="00E3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E9BE9" w14:textId="77777777" w:rsidR="009909FE" w:rsidRDefault="009909FE" w:rsidP="00E36537">
      <w:r>
        <w:separator/>
      </w:r>
    </w:p>
  </w:footnote>
  <w:footnote w:type="continuationSeparator" w:id="0">
    <w:p w14:paraId="52B44B7B" w14:textId="77777777" w:rsidR="009909FE" w:rsidRDefault="009909FE" w:rsidP="00E3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C28"/>
    <w:multiLevelType w:val="hybridMultilevel"/>
    <w:tmpl w:val="5516BC0C"/>
    <w:lvl w:ilvl="0" w:tplc="A0CA0F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3NzA3YjNiODFmOGMxNDJjN2VmNzE3NjgyMGFmNmYifQ=="/>
  </w:docVars>
  <w:rsids>
    <w:rsidRoot w:val="14BA0720"/>
    <w:rsid w:val="00051AC9"/>
    <w:rsid w:val="00074835"/>
    <w:rsid w:val="000B5B7F"/>
    <w:rsid w:val="000F2FE5"/>
    <w:rsid w:val="00146BC7"/>
    <w:rsid w:val="0018217E"/>
    <w:rsid w:val="001A2853"/>
    <w:rsid w:val="001C77D5"/>
    <w:rsid w:val="00201C5F"/>
    <w:rsid w:val="002C22EC"/>
    <w:rsid w:val="00312CF9"/>
    <w:rsid w:val="003209F1"/>
    <w:rsid w:val="004049D4"/>
    <w:rsid w:val="00411765"/>
    <w:rsid w:val="004A2A26"/>
    <w:rsid w:val="004F3A20"/>
    <w:rsid w:val="00533E79"/>
    <w:rsid w:val="00544CA4"/>
    <w:rsid w:val="005C1FBF"/>
    <w:rsid w:val="005F358E"/>
    <w:rsid w:val="00602BA0"/>
    <w:rsid w:val="006333EA"/>
    <w:rsid w:val="00633B63"/>
    <w:rsid w:val="006722C1"/>
    <w:rsid w:val="00674AF5"/>
    <w:rsid w:val="006B168A"/>
    <w:rsid w:val="006C316A"/>
    <w:rsid w:val="007072C3"/>
    <w:rsid w:val="007A5776"/>
    <w:rsid w:val="007B1859"/>
    <w:rsid w:val="007B42DF"/>
    <w:rsid w:val="00805DA2"/>
    <w:rsid w:val="00834555"/>
    <w:rsid w:val="00871E98"/>
    <w:rsid w:val="00882547"/>
    <w:rsid w:val="00895737"/>
    <w:rsid w:val="008C327D"/>
    <w:rsid w:val="009909FE"/>
    <w:rsid w:val="009A2C30"/>
    <w:rsid w:val="009B7DBD"/>
    <w:rsid w:val="009F4C64"/>
    <w:rsid w:val="00C22718"/>
    <w:rsid w:val="00CC21DC"/>
    <w:rsid w:val="00CE0ED3"/>
    <w:rsid w:val="00CE1B30"/>
    <w:rsid w:val="00DA7E7F"/>
    <w:rsid w:val="00DB44B7"/>
    <w:rsid w:val="00E23A5F"/>
    <w:rsid w:val="00E36537"/>
    <w:rsid w:val="00E63802"/>
    <w:rsid w:val="00E93596"/>
    <w:rsid w:val="00ED10C1"/>
    <w:rsid w:val="00F17A10"/>
    <w:rsid w:val="00F975FA"/>
    <w:rsid w:val="00FC7CEB"/>
    <w:rsid w:val="00FF4203"/>
    <w:rsid w:val="1065378B"/>
    <w:rsid w:val="14BA0720"/>
    <w:rsid w:val="2219451F"/>
    <w:rsid w:val="7473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C182C1"/>
  <w15:docId w15:val="{2E1BC22A-C2DC-4454-B8DD-762950EF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a4"/>
    <w:uiPriority w:val="10"/>
    <w:qFormat/>
    <w:pPr>
      <w:spacing w:before="336"/>
      <w:ind w:right="158"/>
      <w:jc w:val="center"/>
    </w:pPr>
    <w:rPr>
      <w:sz w:val="44"/>
      <w:szCs w:val="44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1"/>
    <w:qFormat/>
    <w:rPr>
      <w:b/>
    </w:rPr>
  </w:style>
  <w:style w:type="character" w:customStyle="1" w:styleId="a4">
    <w:name w:val="标题 字符"/>
    <w:basedOn w:val="a1"/>
    <w:link w:val="a0"/>
    <w:uiPriority w:val="10"/>
    <w:rsid w:val="000F2FE5"/>
    <w:rPr>
      <w:rFonts w:asciiTheme="minorHAnsi" w:eastAsiaTheme="minorEastAsia" w:hAnsiTheme="minorHAnsi" w:cstheme="minorBidi"/>
      <w:kern w:val="2"/>
      <w:sz w:val="44"/>
      <w:szCs w:val="44"/>
    </w:rPr>
  </w:style>
  <w:style w:type="table" w:styleId="a7">
    <w:name w:val="Table Grid"/>
    <w:basedOn w:val="a2"/>
    <w:rsid w:val="00805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7A5776"/>
    <w:rPr>
      <w:sz w:val="18"/>
      <w:szCs w:val="18"/>
    </w:rPr>
  </w:style>
  <w:style w:type="character" w:customStyle="1" w:styleId="a9">
    <w:name w:val="批注框文本 字符"/>
    <w:basedOn w:val="a1"/>
    <w:link w:val="a8"/>
    <w:rsid w:val="007A577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header"/>
    <w:basedOn w:val="a"/>
    <w:link w:val="ab"/>
    <w:rsid w:val="00E365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1"/>
    <w:link w:val="aa"/>
    <w:rsid w:val="00E365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footer"/>
    <w:basedOn w:val="a"/>
    <w:link w:val="ad"/>
    <w:rsid w:val="00E365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1"/>
    <w:link w:val="ac"/>
    <w:rsid w:val="00E365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e">
    <w:name w:val="Revision"/>
    <w:hidden/>
    <w:uiPriority w:val="99"/>
    <w:semiHidden/>
    <w:rsid w:val="00E36537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">
    <w:name w:val="annotation reference"/>
    <w:basedOn w:val="a1"/>
    <w:rsid w:val="00E36537"/>
    <w:rPr>
      <w:sz w:val="21"/>
      <w:szCs w:val="21"/>
    </w:rPr>
  </w:style>
  <w:style w:type="paragraph" w:styleId="af0">
    <w:name w:val="annotation text"/>
    <w:basedOn w:val="a"/>
    <w:link w:val="af1"/>
    <w:rsid w:val="00E36537"/>
    <w:pPr>
      <w:jc w:val="left"/>
    </w:pPr>
  </w:style>
  <w:style w:type="character" w:customStyle="1" w:styleId="af1">
    <w:name w:val="批注文字 字符"/>
    <w:basedOn w:val="a1"/>
    <w:link w:val="af0"/>
    <w:rsid w:val="00E36537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E36537"/>
    <w:rPr>
      <w:b/>
      <w:bCs/>
    </w:rPr>
  </w:style>
  <w:style w:type="character" w:customStyle="1" w:styleId="af3">
    <w:name w:val="批注主题 字符"/>
    <w:basedOn w:val="af1"/>
    <w:link w:val="af2"/>
    <w:semiHidden/>
    <w:rsid w:val="00E36537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f4">
    <w:name w:val="List Paragraph"/>
    <w:basedOn w:val="a"/>
    <w:uiPriority w:val="99"/>
    <w:rsid w:val="00201C5F"/>
    <w:pPr>
      <w:ind w:firstLineChars="200" w:firstLine="420"/>
    </w:pPr>
  </w:style>
  <w:style w:type="character" w:styleId="af5">
    <w:name w:val="Hyperlink"/>
    <w:basedOn w:val="a1"/>
    <w:rsid w:val="00834555"/>
    <w:rPr>
      <w:color w:val="0026E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WPS_537829245</dc:creator>
  <cp:lastModifiedBy>李靓</cp:lastModifiedBy>
  <cp:revision>117</cp:revision>
  <cp:lastPrinted>2023-12-25T07:51:00Z</cp:lastPrinted>
  <dcterms:created xsi:type="dcterms:W3CDTF">2024-01-03T02:10:00Z</dcterms:created>
  <dcterms:modified xsi:type="dcterms:W3CDTF">2024-01-04T01:20:00Z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174F2F1350994E058FCF13DEF2B2A8E0_11</vt:lpwstr>
  </property>
</Properties>
</file>